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211630">
        <w:rPr>
          <w:rFonts w:cs="Arial"/>
        </w:rPr>
        <w:t>10</w:t>
      </w:r>
      <w:r w:rsidR="00260202">
        <w:rPr>
          <w:rFonts w:cs="Arial"/>
        </w:rPr>
        <w:t>.2018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D409DE" w:rsidRPr="00046C21" w:rsidRDefault="001D2822" w:rsidP="00046C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046C21">
        <w:rPr>
          <w:rFonts w:cs="Calibri"/>
        </w:rPr>
        <w:t>Przystępując do postępowania o udzielenie zamówienia publicznego, prowadzonego w trybie przetargu nieograniczonego pn.:</w:t>
      </w:r>
      <w:r w:rsidR="00056C8E" w:rsidRPr="00046C21">
        <w:rPr>
          <w:rFonts w:cs="Calibri"/>
        </w:rPr>
        <w:t xml:space="preserve"> </w:t>
      </w:r>
      <w:r w:rsidRPr="00046C21">
        <w:rPr>
          <w:rFonts w:eastAsia="Calibri" w:cs="Calibri"/>
          <w:b/>
        </w:rPr>
        <w:t>„</w:t>
      </w:r>
      <w:bookmarkStart w:id="1" w:name="_Hlk521411710"/>
      <w:r w:rsidR="00C72DB2" w:rsidRPr="004820AC">
        <w:rPr>
          <w:rFonts w:eastAsia="MS Mincho" w:cs="Arial"/>
          <w:b/>
          <w:sz w:val="20"/>
          <w:szCs w:val="20"/>
        </w:rPr>
        <w:t>Modernizacja stawu napowietrzającego na oczyszczalni ścieków „</w:t>
      </w:r>
      <w:proofErr w:type="spellStart"/>
      <w:r w:rsidR="00C72DB2" w:rsidRPr="004820AC">
        <w:rPr>
          <w:rFonts w:eastAsia="MS Mincho" w:cs="Arial"/>
          <w:b/>
          <w:sz w:val="20"/>
          <w:szCs w:val="20"/>
        </w:rPr>
        <w:t>Lemna</w:t>
      </w:r>
      <w:proofErr w:type="spellEnd"/>
      <w:r w:rsidR="00C72DB2" w:rsidRPr="004820AC">
        <w:rPr>
          <w:rFonts w:eastAsia="MS Mincho" w:cs="Arial"/>
          <w:b/>
          <w:sz w:val="20"/>
          <w:szCs w:val="20"/>
        </w:rPr>
        <w:t xml:space="preserve">” w m. Ługi gm. Powidz poprzez wydobycie, odwodnienie komunalnych osadów ściekowych na oczyszczalni ścieków </w:t>
      </w:r>
      <w:bookmarkEnd w:id="1"/>
      <w:r w:rsidR="00C72DB2" w:rsidRPr="004820AC">
        <w:rPr>
          <w:rFonts w:eastAsia="MS Mincho" w:cs="Arial"/>
          <w:b/>
          <w:sz w:val="20"/>
          <w:szCs w:val="20"/>
        </w:rPr>
        <w:t>wraz z wywozem oraz odzyskiem lub unieszkodliwieniem</w:t>
      </w:r>
      <w:r w:rsidR="0084535A">
        <w:rPr>
          <w:rFonts w:ascii="Arial" w:hAnsi="Arial" w:cs="Arial"/>
          <w:b/>
          <w:sz w:val="20"/>
          <w:szCs w:val="20"/>
        </w:rPr>
        <w:t>”</w:t>
      </w:r>
      <w:r w:rsidR="00C546B9" w:rsidRPr="00046C21">
        <w:rPr>
          <w:rFonts w:eastAsia="Calibri" w:cs="Calibri"/>
          <w:b/>
        </w:rPr>
        <w:t xml:space="preserve"> </w:t>
      </w:r>
      <w:r w:rsidR="00E65685" w:rsidRPr="00046C21">
        <w:rPr>
          <w:rFonts w:cs="Arial"/>
        </w:rPr>
        <w:t>oświa</w:t>
      </w:r>
      <w:r w:rsidR="00825A09" w:rsidRPr="00046C21">
        <w:rPr>
          <w:rFonts w:cs="Arial"/>
        </w:rPr>
        <w:t>dczam</w:t>
      </w:r>
      <w:r w:rsidR="00E65685" w:rsidRPr="00046C21">
        <w:rPr>
          <w:rFonts w:cs="Arial"/>
        </w:rPr>
        <w:t>,</w:t>
      </w:r>
      <w:r w:rsidR="00825A09" w:rsidRPr="00046C21">
        <w:rPr>
          <w:rFonts w:cs="Arial"/>
        </w:rPr>
        <w:t xml:space="preserve"> </w:t>
      </w:r>
      <w:r w:rsidR="00E65685" w:rsidRPr="00046C21">
        <w:rPr>
          <w:rFonts w:cs="Arial"/>
        </w:rPr>
        <w:t>co następuje</w:t>
      </w:r>
      <w:r w:rsidR="008D0487" w:rsidRPr="00046C21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A24160" w:rsidRDefault="00A24160" w:rsidP="00A2416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C72DB2">
        <w:rPr>
          <w:rFonts w:cs="Arial"/>
        </w:rPr>
        <w:t>3</w:t>
      </w:r>
      <w:r w:rsidR="00056C8E">
        <w:rPr>
          <w:rFonts w:cs="Arial"/>
        </w:rPr>
        <w:t xml:space="preserve"> </w:t>
      </w:r>
      <w:r>
        <w:rPr>
          <w:rFonts w:cs="Arial"/>
        </w:rPr>
        <w:t>pkt 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8F3EC4" w:rsidRDefault="008F3EC4" w:rsidP="008F3EC4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8F3EC4" w:rsidRDefault="008F3EC4" w:rsidP="008F3EC4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*</w:t>
      </w:r>
    </w:p>
    <w:p w:rsidR="008F3EC4" w:rsidRPr="00C546B9" w:rsidRDefault="008F3EC4" w:rsidP="008F3EC4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3 pkt  lit. a 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AE3" w:rsidRDefault="006A6AE3" w:rsidP="0038231F">
      <w:pPr>
        <w:spacing w:after="0" w:line="240" w:lineRule="auto"/>
      </w:pPr>
      <w:r>
        <w:separator/>
      </w:r>
    </w:p>
  </w:endnote>
  <w:endnote w:type="continuationSeparator" w:id="0">
    <w:p w:rsidR="006A6AE3" w:rsidRDefault="006A6A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AE3" w:rsidRDefault="006A6AE3" w:rsidP="0038231F">
      <w:pPr>
        <w:spacing w:after="0" w:line="240" w:lineRule="auto"/>
      </w:pPr>
      <w:r>
        <w:separator/>
      </w:r>
    </w:p>
  </w:footnote>
  <w:footnote w:type="continuationSeparator" w:id="0">
    <w:p w:rsidR="006A6AE3" w:rsidRDefault="006A6A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3946"/>
    <w:multiLevelType w:val="hybridMultilevel"/>
    <w:tmpl w:val="6BC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3F56"/>
    <w:rsid w:val="000172EA"/>
    <w:rsid w:val="00025C8D"/>
    <w:rsid w:val="000303EE"/>
    <w:rsid w:val="00046C21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163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149D"/>
    <w:rsid w:val="003F6B46"/>
    <w:rsid w:val="004074CF"/>
    <w:rsid w:val="0041334A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8521D"/>
    <w:rsid w:val="006A3A1F"/>
    <w:rsid w:val="006A52B6"/>
    <w:rsid w:val="006A6AE3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4535A"/>
    <w:rsid w:val="0087372F"/>
    <w:rsid w:val="008757E1"/>
    <w:rsid w:val="00892E48"/>
    <w:rsid w:val="008972C2"/>
    <w:rsid w:val="008C5709"/>
    <w:rsid w:val="008C6DF8"/>
    <w:rsid w:val="008D0487"/>
    <w:rsid w:val="008F3B4E"/>
    <w:rsid w:val="008F3EC4"/>
    <w:rsid w:val="009069A9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160"/>
    <w:rsid w:val="00A24C2D"/>
    <w:rsid w:val="00A276E4"/>
    <w:rsid w:val="00A27788"/>
    <w:rsid w:val="00A3062E"/>
    <w:rsid w:val="00A347DE"/>
    <w:rsid w:val="00A559CE"/>
    <w:rsid w:val="00A77BB9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26F20"/>
    <w:rsid w:val="00C4103F"/>
    <w:rsid w:val="00C546B9"/>
    <w:rsid w:val="00C57DEB"/>
    <w:rsid w:val="00C72DB2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91C21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A2A31"/>
    <w:rsid w:val="00FB73D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75AB-823B-45FE-8AAD-A28758F2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Średzińska</cp:lastModifiedBy>
  <cp:revision>2</cp:revision>
  <cp:lastPrinted>2016-08-12T08:13:00Z</cp:lastPrinted>
  <dcterms:created xsi:type="dcterms:W3CDTF">2018-09-14T12:04:00Z</dcterms:created>
  <dcterms:modified xsi:type="dcterms:W3CDTF">2018-09-14T12:04:00Z</dcterms:modified>
</cp:coreProperties>
</file>